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FE2C5" w14:textId="4AD4B8EF" w:rsidR="007929F8" w:rsidRPr="007929F8" w:rsidRDefault="007F5310" w:rsidP="007929F8">
      <w:pPr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DERS İZLENCESİ </w:t>
      </w:r>
      <w:r w:rsidR="004A73D0">
        <w:rPr>
          <w:rFonts w:ascii="Times New Roman" w:eastAsia="Calibri" w:hAnsi="Times New Roman" w:cs="Times New Roman"/>
          <w:b/>
        </w:rPr>
        <w:t>(</w:t>
      </w:r>
      <w:r w:rsidR="00756DF9">
        <w:rPr>
          <w:rFonts w:ascii="Times New Roman" w:eastAsia="Calibri" w:hAnsi="Times New Roman" w:cs="Times New Roman"/>
          <w:b/>
        </w:rPr>
        <w:t>Ekonometri</w:t>
      </w:r>
      <w:r w:rsidR="004A73D0">
        <w:rPr>
          <w:rFonts w:ascii="Times New Roman" w:eastAsia="Calibri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7929F8" w:rsidRPr="007929F8" w14:paraId="354828AD" w14:textId="77777777" w:rsidTr="00873557">
        <w:tc>
          <w:tcPr>
            <w:tcW w:w="2910" w:type="dxa"/>
          </w:tcPr>
          <w:p w14:paraId="2D7B7F7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14:paraId="75D631FA" w14:textId="67AF8565" w:rsidR="007929F8" w:rsidRPr="00B65B0B" w:rsidRDefault="00756DF9" w:rsidP="007929F8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eastAsia="Calibri" w:hAnsi="Times New Roman" w:cs="Times New Roman"/>
              </w:rPr>
              <w:t>Matematiksel İstatistik-II</w:t>
            </w:r>
          </w:p>
        </w:tc>
      </w:tr>
      <w:tr w:rsidR="007929F8" w:rsidRPr="007929F8" w14:paraId="576BB97D" w14:textId="77777777" w:rsidTr="00873557">
        <w:tc>
          <w:tcPr>
            <w:tcW w:w="2910" w:type="dxa"/>
          </w:tcPr>
          <w:p w14:paraId="2C4D3B35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14:paraId="29E5293C" w14:textId="592C389B" w:rsidR="007929F8" w:rsidRPr="00B65B0B" w:rsidRDefault="00756DF9" w:rsidP="007929F8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7929F8" w:rsidRPr="007929F8" w14:paraId="4A7B1A44" w14:textId="77777777" w:rsidTr="00873557">
        <w:tc>
          <w:tcPr>
            <w:tcW w:w="2910" w:type="dxa"/>
          </w:tcPr>
          <w:p w14:paraId="5AB7D051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14:paraId="58BFA072" w14:textId="5BD589C5" w:rsidR="007929F8" w:rsidRPr="00B65B0B" w:rsidRDefault="007929F8" w:rsidP="007929F8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eastAsia="Calibri" w:hAnsi="Times New Roman" w:cs="Times New Roman"/>
              </w:rPr>
              <w:t>Dr.</w:t>
            </w:r>
            <w:r w:rsidR="00756DF9" w:rsidRPr="00B65B0B">
              <w:rPr>
                <w:rFonts w:ascii="Times New Roman" w:eastAsia="Calibri" w:hAnsi="Times New Roman" w:cs="Times New Roman"/>
              </w:rPr>
              <w:t xml:space="preserve"> Ahmet DEMİRALP</w:t>
            </w:r>
          </w:p>
        </w:tc>
      </w:tr>
      <w:tr w:rsidR="007929F8" w:rsidRPr="007929F8" w14:paraId="71E45DAC" w14:textId="77777777" w:rsidTr="00873557">
        <w:tc>
          <w:tcPr>
            <w:tcW w:w="2910" w:type="dxa"/>
          </w:tcPr>
          <w:p w14:paraId="6FAB8F4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14:paraId="23A451D7" w14:textId="75A40997" w:rsidR="007929F8" w:rsidRPr="00B65B0B" w:rsidRDefault="00756DF9" w:rsidP="007929F8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eastAsia="Calibri" w:hAnsi="Times New Roman" w:cs="Times New Roman"/>
              </w:rPr>
              <w:t>Cuma</w:t>
            </w:r>
            <w:r w:rsidR="001E2EC3" w:rsidRPr="00B65B0B">
              <w:rPr>
                <w:rFonts w:ascii="Times New Roman" w:eastAsia="Calibri" w:hAnsi="Times New Roman" w:cs="Times New Roman"/>
              </w:rPr>
              <w:t xml:space="preserve"> </w:t>
            </w:r>
            <w:r w:rsidRPr="00B65B0B">
              <w:rPr>
                <w:rFonts w:ascii="Times New Roman" w:eastAsia="Calibri" w:hAnsi="Times New Roman" w:cs="Times New Roman"/>
              </w:rPr>
              <w:t>09</w:t>
            </w:r>
            <w:r w:rsidR="007929F8" w:rsidRPr="00B65B0B">
              <w:rPr>
                <w:rFonts w:ascii="Times New Roman" w:eastAsia="Calibri" w:hAnsi="Times New Roman" w:cs="Times New Roman"/>
              </w:rPr>
              <w:t>:00</w:t>
            </w:r>
            <w:r w:rsidR="001E2EC3" w:rsidRPr="00B65B0B">
              <w:rPr>
                <w:rFonts w:ascii="Times New Roman" w:eastAsia="Calibri" w:hAnsi="Times New Roman" w:cs="Times New Roman"/>
              </w:rPr>
              <w:t>-</w:t>
            </w:r>
            <w:r w:rsidR="004A73D0" w:rsidRPr="00B65B0B">
              <w:rPr>
                <w:rFonts w:ascii="Times New Roman" w:eastAsia="Calibri" w:hAnsi="Times New Roman" w:cs="Times New Roman"/>
              </w:rPr>
              <w:t>1</w:t>
            </w:r>
            <w:r w:rsidRPr="00B65B0B">
              <w:rPr>
                <w:rFonts w:ascii="Times New Roman" w:eastAsia="Calibri" w:hAnsi="Times New Roman" w:cs="Times New Roman"/>
              </w:rPr>
              <w:t>2</w:t>
            </w:r>
            <w:r w:rsidR="001E2EC3" w:rsidRPr="00B65B0B">
              <w:rPr>
                <w:rFonts w:ascii="Times New Roman" w:eastAsia="Calibri" w:hAnsi="Times New Roman" w:cs="Times New Roman"/>
              </w:rPr>
              <w:t>:00</w:t>
            </w:r>
          </w:p>
        </w:tc>
      </w:tr>
      <w:tr w:rsidR="00070B1F" w14:paraId="0B80A502" w14:textId="77777777" w:rsidTr="00070B1F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FDA9" w14:textId="77777777" w:rsidR="00070B1F" w:rsidRDefault="00070B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Dersin Yürütülme Şekli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0899" w14:textId="77777777" w:rsidR="00070B1F" w:rsidRPr="00B65B0B" w:rsidRDefault="00070B1F">
            <w:pPr>
              <w:rPr>
                <w:rFonts w:ascii="Times New Roman" w:eastAsia="Calibri" w:hAnsi="Times New Roman" w:cs="Times New Roman"/>
                <w:bCs/>
              </w:rPr>
            </w:pPr>
            <w:r w:rsidRPr="00B65B0B">
              <w:rPr>
                <w:rFonts w:ascii="Times New Roman" w:eastAsia="Calibri" w:hAnsi="Times New Roman" w:cs="Times New Roman"/>
                <w:bCs/>
              </w:rPr>
              <w:t>Yüz yüze</w:t>
            </w:r>
          </w:p>
        </w:tc>
      </w:tr>
      <w:tr w:rsidR="007929F8" w:rsidRPr="007929F8" w14:paraId="53F16C0A" w14:textId="77777777" w:rsidTr="00873557">
        <w:tc>
          <w:tcPr>
            <w:tcW w:w="2910" w:type="dxa"/>
          </w:tcPr>
          <w:p w14:paraId="60EA9501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14:paraId="22633B94" w14:textId="2236FD6D" w:rsidR="007929F8" w:rsidRPr="00B65B0B" w:rsidRDefault="004A73D0" w:rsidP="007F5310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eastAsia="Calibri" w:hAnsi="Times New Roman" w:cs="Times New Roman"/>
              </w:rPr>
              <w:t>Pazartesi</w:t>
            </w:r>
            <w:r w:rsidR="007F5310" w:rsidRPr="00B65B0B">
              <w:rPr>
                <w:rFonts w:ascii="Times New Roman" w:eastAsia="Calibri" w:hAnsi="Times New Roman" w:cs="Times New Roman"/>
              </w:rPr>
              <w:t xml:space="preserve"> </w:t>
            </w:r>
            <w:r w:rsidR="007929F8" w:rsidRPr="00B65B0B">
              <w:rPr>
                <w:rFonts w:ascii="Times New Roman" w:eastAsia="Calibri" w:hAnsi="Times New Roman" w:cs="Times New Roman"/>
              </w:rPr>
              <w:t>13-15</w:t>
            </w:r>
          </w:p>
        </w:tc>
      </w:tr>
      <w:tr w:rsidR="007929F8" w:rsidRPr="007929F8" w14:paraId="53467809" w14:textId="77777777" w:rsidTr="00873557">
        <w:tc>
          <w:tcPr>
            <w:tcW w:w="2910" w:type="dxa"/>
          </w:tcPr>
          <w:p w14:paraId="6FCA9C3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14:paraId="4AD7C8FD" w14:textId="7C581BF4" w:rsidR="007929F8" w:rsidRPr="00B65B0B" w:rsidRDefault="00B36CC7" w:rsidP="007929F8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>ahmetdemiralp@harran.edu.tr</w:t>
            </w:r>
            <w:r w:rsidR="007929F8" w:rsidRPr="00B65B0B">
              <w:rPr>
                <w:rFonts w:ascii="Times New Roman" w:eastAsia="Calibri" w:hAnsi="Times New Roman" w:cs="Times New Roman"/>
              </w:rPr>
              <w:t xml:space="preserve">      </w:t>
            </w:r>
            <w:r w:rsidRPr="00B65B0B">
              <w:rPr>
                <w:rFonts w:ascii="Times New Roman" w:eastAsia="Calibri" w:hAnsi="Times New Roman" w:cs="Times New Roman"/>
              </w:rPr>
              <w:t>0(</w:t>
            </w:r>
            <w:r w:rsidR="007929F8" w:rsidRPr="00B65B0B">
              <w:rPr>
                <w:rFonts w:ascii="Times New Roman" w:eastAsia="Calibri" w:hAnsi="Times New Roman" w:cs="Times New Roman"/>
              </w:rPr>
              <w:t>414</w:t>
            </w:r>
            <w:r w:rsidRPr="00B65B0B">
              <w:rPr>
                <w:rFonts w:ascii="Times New Roman" w:eastAsia="Calibri" w:hAnsi="Times New Roman" w:cs="Times New Roman"/>
              </w:rPr>
              <w:t xml:space="preserve">) </w:t>
            </w:r>
            <w:r w:rsidR="007929F8" w:rsidRPr="00B65B0B">
              <w:rPr>
                <w:rFonts w:ascii="Times New Roman" w:eastAsia="Calibri" w:hAnsi="Times New Roman" w:cs="Times New Roman"/>
              </w:rPr>
              <w:t>318</w:t>
            </w:r>
            <w:r w:rsidRPr="00B65B0B">
              <w:rPr>
                <w:rFonts w:ascii="Times New Roman" w:eastAsia="Calibri" w:hAnsi="Times New Roman" w:cs="Times New Roman"/>
              </w:rPr>
              <w:t>2519</w:t>
            </w:r>
          </w:p>
        </w:tc>
      </w:tr>
      <w:tr w:rsidR="007929F8" w:rsidRPr="007929F8" w14:paraId="09367EF7" w14:textId="77777777" w:rsidTr="00873557">
        <w:tc>
          <w:tcPr>
            <w:tcW w:w="2910" w:type="dxa"/>
          </w:tcPr>
          <w:p w14:paraId="5177E13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14:paraId="66DEB79A" w14:textId="1ACF468B" w:rsidR="007929F8" w:rsidRPr="00B65B0B" w:rsidRDefault="00E80DB0" w:rsidP="007929F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80DB0">
              <w:rPr>
                <w:rFonts w:ascii="Times New Roman" w:hAnsi="Times New Roman" w:cs="Times New Roman"/>
              </w:rPr>
              <w:t>Uzaktan Eğitim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36CC7" w:rsidRPr="00B65B0B">
              <w:rPr>
                <w:rFonts w:ascii="Times New Roman" w:hAnsi="Times New Roman" w:cs="Times New Roman"/>
              </w:rPr>
              <w:t>konu anlatım. Öğrenciler, ders öncesinde ders kaynaklarını inceleyerek derse gelecek, ders sonrasında da ders esnasındaki konu anlatımı ve çözümleri tekrar edeceklerdir.</w:t>
            </w:r>
          </w:p>
        </w:tc>
      </w:tr>
      <w:tr w:rsidR="007929F8" w:rsidRPr="007929F8" w14:paraId="20020B8C" w14:textId="77777777" w:rsidTr="00873557">
        <w:tc>
          <w:tcPr>
            <w:tcW w:w="2910" w:type="dxa"/>
          </w:tcPr>
          <w:p w14:paraId="0AB1926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14:paraId="594AA753" w14:textId="46F97DAD" w:rsidR="007929F8" w:rsidRPr="00B65B0B" w:rsidRDefault="00C75385" w:rsidP="007929F8">
            <w:pPr>
              <w:rPr>
                <w:rFonts w:ascii="Times New Roman" w:eastAsia="Calibri" w:hAnsi="Times New Roman" w:cs="Times New Roman"/>
                <w:b/>
              </w:rPr>
            </w:pPr>
            <w:r w:rsidRPr="00B65B0B">
              <w:rPr>
                <w:rFonts w:ascii="Times New Roman" w:hAnsi="Times New Roman" w:cs="Times New Roman"/>
              </w:rPr>
              <w:t>İstatistik olasılık teorilerinden yola çıkarak ekonometride sık kullanılan tahmin yöntemlerinin öğretilmesi. Aralık ve nokta tahmininde kullanılan yöntemleri ve tahmincilerin özelliklerinin öğretilmesi.</w:t>
            </w:r>
          </w:p>
        </w:tc>
      </w:tr>
      <w:tr w:rsidR="007929F8" w:rsidRPr="007929F8" w14:paraId="75632FCC" w14:textId="77777777" w:rsidTr="00873557">
        <w:tc>
          <w:tcPr>
            <w:tcW w:w="2910" w:type="dxa"/>
          </w:tcPr>
          <w:p w14:paraId="0981BF0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14:paraId="5189EF64" w14:textId="77777777" w:rsidR="007929F8" w:rsidRPr="00B65B0B" w:rsidRDefault="007929F8" w:rsidP="007929F8">
            <w:pPr>
              <w:rPr>
                <w:rFonts w:ascii="Times New Roman" w:eastAsia="Calibri" w:hAnsi="Times New Roman" w:cs="Times New Roman"/>
                <w:b/>
              </w:rPr>
            </w:pPr>
            <w:r w:rsidRPr="00B65B0B">
              <w:rPr>
                <w:rFonts w:ascii="Times New Roman" w:eastAsia="Calibri" w:hAnsi="Times New Roman" w:cs="Times New Roman"/>
                <w:b/>
              </w:rPr>
              <w:t>Bu dersin sonunda öğrenci;</w:t>
            </w:r>
          </w:p>
          <w:p w14:paraId="46108CF5" w14:textId="77777777" w:rsidR="00C75385" w:rsidRPr="00B65B0B" w:rsidRDefault="00C75385" w:rsidP="00B35D92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1. Kesikli ve sürekli örnekleme dağılımları arasındaki ilişkiler hakkında bilgi sahibi olur. </w:t>
            </w:r>
          </w:p>
          <w:p w14:paraId="05C30DD3" w14:textId="77777777" w:rsidR="00C75385" w:rsidRPr="00B65B0B" w:rsidRDefault="00C75385" w:rsidP="00B35D92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2. İstatistikte nokta ve aralık tahminlerinin nasıl elde edildiği ve nasıl kullanıldığı hakkında bilgi sahibi olur </w:t>
            </w:r>
          </w:p>
          <w:p w14:paraId="4A4C092F" w14:textId="77777777" w:rsidR="00C75385" w:rsidRPr="00B65B0B" w:rsidRDefault="00C75385" w:rsidP="00B35D92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3. Hipotezlerin nasıl kurulacağı, nasıl test edilip yorumlanacağı hakkında bilgi sahibi olur. </w:t>
            </w:r>
          </w:p>
          <w:p w14:paraId="1399F331" w14:textId="77777777" w:rsidR="00C75385" w:rsidRPr="00B65B0B" w:rsidRDefault="00C75385" w:rsidP="00B35D92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4. Farklı tipteki parametreler hakkında nasıl bir istatistiksel tahminleme yapılacağını ve karar alınacağını bilir. </w:t>
            </w:r>
          </w:p>
          <w:p w14:paraId="476FFB20" w14:textId="77777777" w:rsidR="00C75385" w:rsidRPr="00B65B0B" w:rsidRDefault="00C75385" w:rsidP="00B35D92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5. Parametrik değişkenler için tek yönlü ve iki yönlü varyans analizinin nasıl yapılıp yorumlanacağını bilir. </w:t>
            </w:r>
          </w:p>
          <w:p w14:paraId="49845950" w14:textId="14136756" w:rsidR="007929F8" w:rsidRPr="00B65B0B" w:rsidRDefault="00C75385" w:rsidP="00B35D92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>6. Parametrik olmayan değişkenler için tek yönlü ve iki yönlü varyans analizinin nasıl yapılıp yorumlanacağını bilir.</w:t>
            </w:r>
          </w:p>
        </w:tc>
      </w:tr>
      <w:tr w:rsidR="007929F8" w:rsidRPr="007929F8" w14:paraId="07AED1F5" w14:textId="77777777" w:rsidTr="00873557">
        <w:tc>
          <w:tcPr>
            <w:tcW w:w="2910" w:type="dxa"/>
          </w:tcPr>
          <w:p w14:paraId="792D9EDD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6348AEE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8C2B60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0CE4E7D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5A5D55E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5F76DAF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037BA34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4EF1875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38A29D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67478DF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D4DD355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DB1594C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14:paraId="122E21B0" w14:textId="77777777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1. Hafta: Bir </w:t>
            </w:r>
            <w:proofErr w:type="spellStart"/>
            <w:r w:rsidRPr="00B65B0B">
              <w:rPr>
                <w:rFonts w:ascii="Times New Roman" w:hAnsi="Times New Roman" w:cs="Times New Roman"/>
              </w:rPr>
              <w:t>rassal</w:t>
            </w:r>
            <w:proofErr w:type="spellEnd"/>
            <w:r w:rsidRPr="00B65B0B">
              <w:rPr>
                <w:rFonts w:ascii="Times New Roman" w:hAnsi="Times New Roman" w:cs="Times New Roman"/>
              </w:rPr>
              <w:t xml:space="preserve"> değişkenin beklenen değeri-1 </w:t>
            </w:r>
          </w:p>
          <w:p w14:paraId="38764707" w14:textId="77777777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2. Hafta: Bir </w:t>
            </w:r>
            <w:proofErr w:type="spellStart"/>
            <w:r w:rsidRPr="00B65B0B">
              <w:rPr>
                <w:rFonts w:ascii="Times New Roman" w:hAnsi="Times New Roman" w:cs="Times New Roman"/>
              </w:rPr>
              <w:t>rassal</w:t>
            </w:r>
            <w:proofErr w:type="spellEnd"/>
            <w:r w:rsidRPr="00B65B0B">
              <w:rPr>
                <w:rFonts w:ascii="Times New Roman" w:hAnsi="Times New Roman" w:cs="Times New Roman"/>
              </w:rPr>
              <w:t xml:space="preserve"> değişkenin beklenen değeri-1 </w:t>
            </w:r>
          </w:p>
          <w:p w14:paraId="1BDA7936" w14:textId="77777777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3. Hafta: Bir </w:t>
            </w:r>
            <w:proofErr w:type="spellStart"/>
            <w:r w:rsidRPr="00B65B0B">
              <w:rPr>
                <w:rFonts w:ascii="Times New Roman" w:hAnsi="Times New Roman" w:cs="Times New Roman"/>
              </w:rPr>
              <w:t>rasaal</w:t>
            </w:r>
            <w:proofErr w:type="spellEnd"/>
            <w:r w:rsidRPr="00B65B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5B0B">
              <w:rPr>
                <w:rFonts w:ascii="Times New Roman" w:hAnsi="Times New Roman" w:cs="Times New Roman"/>
              </w:rPr>
              <w:t>değikenin</w:t>
            </w:r>
            <w:proofErr w:type="spellEnd"/>
            <w:r w:rsidRPr="00B65B0B">
              <w:rPr>
                <w:rFonts w:ascii="Times New Roman" w:hAnsi="Times New Roman" w:cs="Times New Roman"/>
              </w:rPr>
              <w:t xml:space="preserve"> varyansı -1 </w:t>
            </w:r>
          </w:p>
          <w:p w14:paraId="7C5E3F31" w14:textId="77777777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4. Hafta: Bir </w:t>
            </w:r>
            <w:proofErr w:type="spellStart"/>
            <w:r w:rsidRPr="00B65B0B">
              <w:rPr>
                <w:rFonts w:ascii="Times New Roman" w:hAnsi="Times New Roman" w:cs="Times New Roman"/>
              </w:rPr>
              <w:t>rasaal</w:t>
            </w:r>
            <w:proofErr w:type="spellEnd"/>
            <w:r w:rsidRPr="00B65B0B">
              <w:rPr>
                <w:rFonts w:ascii="Times New Roman" w:hAnsi="Times New Roman" w:cs="Times New Roman"/>
              </w:rPr>
              <w:t xml:space="preserve"> değişkenin varyansı -2 </w:t>
            </w:r>
          </w:p>
          <w:p w14:paraId="32A45FDE" w14:textId="77777777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5. Hafta: Momentler ve Limit Teoremleri </w:t>
            </w:r>
          </w:p>
          <w:p w14:paraId="52691FDD" w14:textId="77777777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6. Hafta: Kesikli dağılımlar arasındaki ilişkiler -1 </w:t>
            </w:r>
          </w:p>
          <w:p w14:paraId="41E3CB0F" w14:textId="77777777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7. Hafta: Kesikli dağılımlar arasındaki ilişkiler- 2 </w:t>
            </w:r>
          </w:p>
          <w:p w14:paraId="0D33E757" w14:textId="77777777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8. Hafta: Sürekli dağılımlar arasındaki ilişkiler </w:t>
            </w:r>
          </w:p>
          <w:p w14:paraId="4DFF5C96" w14:textId="77777777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9. Hafta: Hipotez testleri </w:t>
            </w:r>
          </w:p>
          <w:p w14:paraId="1C488045" w14:textId="77777777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10. Hafta: Ortalamalar için istatistiksel tahmin ve karar alma </w:t>
            </w:r>
          </w:p>
          <w:p w14:paraId="1D76797C" w14:textId="77777777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11. Hafta: Ortalamalar için istatistiksel tahmin ve karar alma-1 </w:t>
            </w:r>
          </w:p>
          <w:p w14:paraId="7BBBA183" w14:textId="77777777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12. Hafta: Oran ve varyanslar için istatistiksel tahmin ve karar alma 13. Hafta: Tek yönlü varyans analizi </w:t>
            </w:r>
          </w:p>
          <w:p w14:paraId="1631A4EB" w14:textId="77777777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14. Hafta: İki yönlü varyans analizi </w:t>
            </w:r>
          </w:p>
          <w:p w14:paraId="2F1304E0" w14:textId="68300B62" w:rsidR="007929F8" w:rsidRPr="00B65B0B" w:rsidRDefault="00C75385" w:rsidP="007929F8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>15. Hafta: Parametrik olmayan değişkenler için tek yönlü varyans analizi</w:t>
            </w:r>
          </w:p>
        </w:tc>
      </w:tr>
      <w:tr w:rsidR="007929F8" w:rsidRPr="007929F8" w14:paraId="524A80D6" w14:textId="77777777" w:rsidTr="00873557">
        <w:tc>
          <w:tcPr>
            <w:tcW w:w="2910" w:type="dxa"/>
          </w:tcPr>
          <w:p w14:paraId="58B9498B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7473369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18C1BC8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712C349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5DABC7D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14:paraId="5F7C8DAD" w14:textId="77777777" w:rsidR="004A73D0" w:rsidRPr="00B65B0B" w:rsidRDefault="004A73D0" w:rsidP="00D36B50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eastAsia="Calibri" w:hAnsi="Times New Roman" w:cs="Times New Roman"/>
              </w:rPr>
              <w:t>Bu ders kapsamında 1 (bir) ara sınav, müfredat konularını</w:t>
            </w:r>
          </w:p>
          <w:p w14:paraId="48541CE9" w14:textId="77777777" w:rsidR="004A73D0" w:rsidRPr="00B65B0B" w:rsidRDefault="004A73D0" w:rsidP="00D36B5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B65B0B">
              <w:rPr>
                <w:rFonts w:ascii="Times New Roman" w:eastAsia="Calibri" w:hAnsi="Times New Roman" w:cs="Times New Roman"/>
              </w:rPr>
              <w:t>kapsayan</w:t>
            </w:r>
            <w:proofErr w:type="gramEnd"/>
            <w:r w:rsidRPr="00B65B0B">
              <w:rPr>
                <w:rFonts w:ascii="Times New Roman" w:eastAsia="Calibri" w:hAnsi="Times New Roman" w:cs="Times New Roman"/>
              </w:rPr>
              <w:t xml:space="preserve"> 1 (bir) kısa sınav ve 1 (bir) yarıyıl sonu sınavı</w:t>
            </w:r>
          </w:p>
          <w:p w14:paraId="5DE5E22C" w14:textId="77777777" w:rsidR="004A73D0" w:rsidRPr="00B65B0B" w:rsidRDefault="004A73D0" w:rsidP="00D36B5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B65B0B">
              <w:rPr>
                <w:rFonts w:ascii="Times New Roman" w:eastAsia="Calibri" w:hAnsi="Times New Roman" w:cs="Times New Roman"/>
              </w:rPr>
              <w:t>yapılacaktır</w:t>
            </w:r>
            <w:proofErr w:type="gramEnd"/>
            <w:r w:rsidRPr="00B65B0B">
              <w:rPr>
                <w:rFonts w:ascii="Times New Roman" w:eastAsia="Calibri" w:hAnsi="Times New Roman" w:cs="Times New Roman"/>
              </w:rPr>
              <w:t>. Her bir değerlendirme kriterinin başarı puanına etkisi</w:t>
            </w:r>
          </w:p>
          <w:p w14:paraId="57228F6B" w14:textId="77777777" w:rsidR="004A73D0" w:rsidRPr="00B65B0B" w:rsidRDefault="004A73D0" w:rsidP="00D36B5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B65B0B">
              <w:rPr>
                <w:rFonts w:ascii="Times New Roman" w:eastAsia="Calibri" w:hAnsi="Times New Roman" w:cs="Times New Roman"/>
              </w:rPr>
              <w:t>yüzdelik</w:t>
            </w:r>
            <w:proofErr w:type="gramEnd"/>
            <w:r w:rsidRPr="00B65B0B">
              <w:rPr>
                <w:rFonts w:ascii="Times New Roman" w:eastAsia="Calibri" w:hAnsi="Times New Roman" w:cs="Times New Roman"/>
              </w:rPr>
              <w:t xml:space="preserve"> olarak aşağıda verilmiştir.</w:t>
            </w:r>
          </w:p>
          <w:p w14:paraId="63E4E91D" w14:textId="77777777" w:rsidR="004A73D0" w:rsidRPr="00B65B0B" w:rsidRDefault="004A73D0" w:rsidP="00D36B50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eastAsia="Calibri" w:hAnsi="Times New Roman" w:cs="Times New Roman"/>
              </w:rPr>
              <w:t xml:space="preserve">Kısa sınav: </w:t>
            </w:r>
            <w:proofErr w:type="gramStart"/>
            <w:r w:rsidRPr="00B65B0B">
              <w:rPr>
                <w:rFonts w:ascii="Times New Roman" w:eastAsia="Calibri" w:hAnsi="Times New Roman" w:cs="Times New Roman"/>
              </w:rPr>
              <w:t>%10</w:t>
            </w:r>
            <w:proofErr w:type="gramEnd"/>
          </w:p>
          <w:p w14:paraId="5FCFF74B" w14:textId="77777777" w:rsidR="004A73D0" w:rsidRPr="00B65B0B" w:rsidRDefault="004A73D0" w:rsidP="00D36B50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eastAsia="Calibri" w:hAnsi="Times New Roman" w:cs="Times New Roman"/>
              </w:rPr>
              <w:t xml:space="preserve">Ara sınav: </w:t>
            </w:r>
            <w:proofErr w:type="gramStart"/>
            <w:r w:rsidRPr="00B65B0B">
              <w:rPr>
                <w:rFonts w:ascii="Times New Roman" w:eastAsia="Calibri" w:hAnsi="Times New Roman" w:cs="Times New Roman"/>
              </w:rPr>
              <w:t>%40</w:t>
            </w:r>
            <w:proofErr w:type="gramEnd"/>
          </w:p>
          <w:p w14:paraId="484ED874" w14:textId="77777777" w:rsidR="004A73D0" w:rsidRPr="00B65B0B" w:rsidRDefault="004A73D0" w:rsidP="00D36B50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eastAsia="Calibri" w:hAnsi="Times New Roman" w:cs="Times New Roman"/>
              </w:rPr>
              <w:t xml:space="preserve">Yarıyıl sonu sınavı: </w:t>
            </w:r>
            <w:proofErr w:type="gramStart"/>
            <w:r w:rsidRPr="00B65B0B">
              <w:rPr>
                <w:rFonts w:ascii="Times New Roman" w:eastAsia="Calibri" w:hAnsi="Times New Roman" w:cs="Times New Roman"/>
              </w:rPr>
              <w:t>%50</w:t>
            </w:r>
            <w:proofErr w:type="gramEnd"/>
          </w:p>
          <w:p w14:paraId="6CDA5BB6" w14:textId="714FED32" w:rsidR="007929F8" w:rsidRPr="00B65B0B" w:rsidRDefault="004A73D0" w:rsidP="00D36B50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eastAsia="Calibri" w:hAnsi="Times New Roman" w:cs="Times New Roman"/>
              </w:rPr>
              <w:t>Kısa sınav</w:t>
            </w:r>
            <w:r w:rsidR="00446C59" w:rsidRPr="00B65B0B">
              <w:rPr>
                <w:rFonts w:ascii="Times New Roman" w:eastAsia="Calibri" w:hAnsi="Times New Roman" w:cs="Times New Roman"/>
              </w:rPr>
              <w:t xml:space="preserve"> tarih</w:t>
            </w:r>
            <w:r w:rsidRPr="00B65B0B">
              <w:rPr>
                <w:rFonts w:ascii="Times New Roman" w:eastAsia="Calibri" w:hAnsi="Times New Roman" w:cs="Times New Roman"/>
              </w:rPr>
              <w:t xml:space="preserve"> ve saati: </w:t>
            </w:r>
            <w:r w:rsidR="003D2720" w:rsidRPr="00B65B0B">
              <w:rPr>
                <w:rFonts w:ascii="Times New Roman" w:eastAsia="Calibri" w:hAnsi="Times New Roman" w:cs="Times New Roman"/>
              </w:rPr>
              <w:t>13-17 Mart</w:t>
            </w:r>
            <w:r w:rsidR="00BC2A2E" w:rsidRPr="00B65B0B">
              <w:rPr>
                <w:rFonts w:ascii="Times New Roman" w:eastAsia="Calibri" w:hAnsi="Times New Roman" w:cs="Times New Roman"/>
              </w:rPr>
              <w:t xml:space="preserve"> 2023</w:t>
            </w:r>
            <w:r w:rsidR="003D2720" w:rsidRPr="00B65B0B">
              <w:rPr>
                <w:rFonts w:ascii="Times New Roman" w:eastAsia="Calibri" w:hAnsi="Times New Roman" w:cs="Times New Roman"/>
              </w:rPr>
              <w:t xml:space="preserve"> tarihleri arasında birim tarafından ilan edilecek gün ve saatlerde yapılacaktır.</w:t>
            </w:r>
          </w:p>
          <w:p w14:paraId="6837B2BB" w14:textId="77777777" w:rsidR="00A97490" w:rsidRPr="00B65B0B" w:rsidRDefault="00A97490" w:rsidP="00D36B50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eastAsia="Calibri" w:hAnsi="Times New Roman" w:cs="Times New Roman"/>
              </w:rPr>
              <w:t>Ara sınav tarih ve saati: Ara sınavlar 03-14 Nisan 2023 tarihleri</w:t>
            </w:r>
          </w:p>
          <w:p w14:paraId="3BD0AD70" w14:textId="77777777" w:rsidR="00A97490" w:rsidRPr="00B65B0B" w:rsidRDefault="00A97490" w:rsidP="00D36B5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B65B0B">
              <w:rPr>
                <w:rFonts w:ascii="Times New Roman" w:eastAsia="Calibri" w:hAnsi="Times New Roman" w:cs="Times New Roman"/>
              </w:rPr>
              <w:lastRenderedPageBreak/>
              <w:t>arasında</w:t>
            </w:r>
            <w:proofErr w:type="gramEnd"/>
            <w:r w:rsidRPr="00B65B0B">
              <w:rPr>
                <w:rFonts w:ascii="Times New Roman" w:eastAsia="Calibri" w:hAnsi="Times New Roman" w:cs="Times New Roman"/>
              </w:rPr>
              <w:t xml:space="preserve"> birim tarafından ilan edilecek gün ve saatlerde</w:t>
            </w:r>
          </w:p>
          <w:p w14:paraId="616DF485" w14:textId="4F9A850B" w:rsidR="00A97490" w:rsidRPr="00B65B0B" w:rsidRDefault="00A97490" w:rsidP="00D36B5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B65B0B">
              <w:rPr>
                <w:rFonts w:ascii="Times New Roman" w:eastAsia="Calibri" w:hAnsi="Times New Roman" w:cs="Times New Roman"/>
              </w:rPr>
              <w:t>yapılacaktır</w:t>
            </w:r>
            <w:proofErr w:type="gramEnd"/>
            <w:r w:rsidRPr="00B65B0B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7929F8" w:rsidRPr="007929F8" w14:paraId="701F42C8" w14:textId="77777777" w:rsidTr="00873557">
        <w:tc>
          <w:tcPr>
            <w:tcW w:w="2910" w:type="dxa"/>
          </w:tcPr>
          <w:p w14:paraId="0F3D6883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lastRenderedPageBreak/>
              <w:t>Kaynaklar</w:t>
            </w:r>
          </w:p>
        </w:tc>
        <w:tc>
          <w:tcPr>
            <w:tcW w:w="6150" w:type="dxa"/>
          </w:tcPr>
          <w:sdt>
            <w:sdtPr>
              <w:rPr>
                <w:rFonts w:ascii="Times New Roman" w:eastAsia="Times New Roman" w:hAnsi="Times New Roman" w:cs="Times New Roman"/>
                <w:lang w:eastAsia="tr-TR"/>
              </w:rPr>
              <w:id w:val="523509354"/>
              <w:bibliography/>
            </w:sdtPr>
            <w:sdtEndPr/>
            <w:sdtContent>
              <w:p w14:paraId="6D1F9836" w14:textId="68548ECC" w:rsidR="007929F8" w:rsidRPr="00B65B0B" w:rsidRDefault="00266209" w:rsidP="00B35D92">
                <w:pPr>
                  <w:rPr>
                    <w:rFonts w:ascii="Times New Roman" w:eastAsia="Times New Roman" w:hAnsi="Times New Roman" w:cs="Times New Roman"/>
                    <w:lang w:eastAsia="tr-TR"/>
                  </w:rPr>
                </w:pPr>
                <w:r w:rsidRPr="00B65B0B">
                  <w:rPr>
                    <w:rFonts w:ascii="Times New Roman" w:hAnsi="Times New Roman" w:cs="Times New Roman"/>
                  </w:rPr>
                  <w:t>Aytaç, M. (2017). Matematiksel İstatistik, Bursa: Ezgi Kitabevi. Erdem, İ. (2012). Matematiksel İstatistik, Ankara: Seçkin Yayıncılık.</w:t>
                </w:r>
              </w:p>
            </w:sdtContent>
          </w:sdt>
        </w:tc>
      </w:tr>
    </w:tbl>
    <w:p w14:paraId="7A51D389" w14:textId="77777777" w:rsidR="007929F8" w:rsidRPr="007929F8" w:rsidRDefault="007929F8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p w14:paraId="302D29BA" w14:textId="77777777" w:rsidR="007929F8" w:rsidRPr="007929F8" w:rsidRDefault="007929F8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Style w:val="TabloKlavuzu1"/>
        <w:tblW w:w="0" w:type="auto"/>
        <w:tblLayout w:type="fixed"/>
        <w:tblLook w:val="04A0" w:firstRow="1" w:lastRow="0" w:firstColumn="1" w:lastColumn="0" w:noHBand="0" w:noVBand="1"/>
      </w:tblPr>
      <w:tblGrid>
        <w:gridCol w:w="767"/>
        <w:gridCol w:w="609"/>
        <w:gridCol w:w="521"/>
        <w:gridCol w:w="521"/>
        <w:gridCol w:w="521"/>
        <w:gridCol w:w="521"/>
        <w:gridCol w:w="521"/>
        <w:gridCol w:w="521"/>
        <w:gridCol w:w="521"/>
        <w:gridCol w:w="521"/>
        <w:gridCol w:w="588"/>
        <w:gridCol w:w="588"/>
        <w:gridCol w:w="621"/>
        <w:gridCol w:w="588"/>
        <w:gridCol w:w="543"/>
        <w:gridCol w:w="567"/>
      </w:tblGrid>
      <w:tr w:rsidR="007929F8" w:rsidRPr="007929F8" w14:paraId="0A0F435C" w14:textId="77777777" w:rsidTr="00873557">
        <w:trPr>
          <w:trHeight w:val="312"/>
        </w:trPr>
        <w:tc>
          <w:tcPr>
            <w:tcW w:w="767" w:type="dxa"/>
            <w:vAlign w:val="center"/>
          </w:tcPr>
          <w:p w14:paraId="4FA6A142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72" w:type="dxa"/>
            <w:gridSpan w:val="15"/>
            <w:vAlign w:val="center"/>
          </w:tcPr>
          <w:p w14:paraId="46852EE7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7E652A28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7929F8" w:rsidRPr="007929F8" w14:paraId="445737A3" w14:textId="77777777" w:rsidTr="00873557">
        <w:trPr>
          <w:trHeight w:val="312"/>
        </w:trPr>
        <w:tc>
          <w:tcPr>
            <w:tcW w:w="767" w:type="dxa"/>
            <w:vAlign w:val="center"/>
          </w:tcPr>
          <w:p w14:paraId="0697D999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0A836667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 1</w:t>
            </w:r>
            <w:proofErr w:type="gramEnd"/>
          </w:p>
        </w:tc>
        <w:tc>
          <w:tcPr>
            <w:tcW w:w="521" w:type="dxa"/>
            <w:vAlign w:val="center"/>
          </w:tcPr>
          <w:p w14:paraId="6DFC2A26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21" w:type="dxa"/>
            <w:vAlign w:val="center"/>
          </w:tcPr>
          <w:p w14:paraId="7DE9DE80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21" w:type="dxa"/>
            <w:vAlign w:val="center"/>
          </w:tcPr>
          <w:p w14:paraId="1009C785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21" w:type="dxa"/>
            <w:vAlign w:val="center"/>
          </w:tcPr>
          <w:p w14:paraId="6237E5E6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21" w:type="dxa"/>
            <w:vAlign w:val="center"/>
          </w:tcPr>
          <w:p w14:paraId="157B8552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21" w:type="dxa"/>
            <w:vAlign w:val="center"/>
          </w:tcPr>
          <w:p w14:paraId="3EB64952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21" w:type="dxa"/>
            <w:vAlign w:val="center"/>
          </w:tcPr>
          <w:p w14:paraId="7227A0E8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21" w:type="dxa"/>
            <w:vAlign w:val="center"/>
          </w:tcPr>
          <w:p w14:paraId="7554E77A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88" w:type="dxa"/>
            <w:vAlign w:val="center"/>
          </w:tcPr>
          <w:p w14:paraId="5541359F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8" w:type="dxa"/>
            <w:vAlign w:val="center"/>
          </w:tcPr>
          <w:p w14:paraId="41B2E9CE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621" w:type="dxa"/>
            <w:vAlign w:val="center"/>
          </w:tcPr>
          <w:p w14:paraId="07C063E6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88" w:type="dxa"/>
            <w:vAlign w:val="center"/>
          </w:tcPr>
          <w:p w14:paraId="7AC51CC8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43" w:type="dxa"/>
            <w:vAlign w:val="center"/>
          </w:tcPr>
          <w:p w14:paraId="76EE27A1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vAlign w:val="center"/>
          </w:tcPr>
          <w:p w14:paraId="297338CF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B4540" w:rsidRPr="007929F8" w14:paraId="4539AF87" w14:textId="77777777" w:rsidTr="00E94DFE">
        <w:trPr>
          <w:trHeight w:val="300"/>
        </w:trPr>
        <w:tc>
          <w:tcPr>
            <w:tcW w:w="767" w:type="dxa"/>
          </w:tcPr>
          <w:p w14:paraId="60FE4B45" w14:textId="77777777" w:rsidR="009B4540" w:rsidRPr="007929F8" w:rsidRDefault="009B4540" w:rsidP="009B454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09" w:type="dxa"/>
          </w:tcPr>
          <w:p w14:paraId="169A74DB" w14:textId="36F86318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3E81A06B" w14:textId="20965EE3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0DF3FED1" w14:textId="1D3F8B78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64835883" w14:textId="14A883F3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1DE78976" w14:textId="06F9AAED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56912E9C" w14:textId="6410C3FC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1AB60019" w14:textId="7F22ECD4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532E885C" w14:textId="374243F4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3B3223FD" w14:textId="765314CD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8" w:type="dxa"/>
          </w:tcPr>
          <w:p w14:paraId="0D9B7056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1F315B67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</w:tcPr>
          <w:p w14:paraId="438C2ED2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73ED152A" w14:textId="46957ACB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3" w:type="dxa"/>
          </w:tcPr>
          <w:p w14:paraId="6951D528" w14:textId="3538C6AF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036B44C3" w14:textId="27B85E20" w:rsidR="009B4540" w:rsidRPr="005B4930" w:rsidRDefault="009B4540" w:rsidP="009B4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B4540" w:rsidRPr="007929F8" w14:paraId="302CA52F" w14:textId="77777777" w:rsidTr="00E94DFE">
        <w:trPr>
          <w:trHeight w:val="312"/>
        </w:trPr>
        <w:tc>
          <w:tcPr>
            <w:tcW w:w="767" w:type="dxa"/>
          </w:tcPr>
          <w:p w14:paraId="510F9AD8" w14:textId="77777777" w:rsidR="009B4540" w:rsidRPr="007929F8" w:rsidRDefault="009B4540" w:rsidP="009B454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09" w:type="dxa"/>
          </w:tcPr>
          <w:p w14:paraId="5EB43146" w14:textId="47300F9D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41D33E58" w14:textId="26C06D1A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600B8FBB" w14:textId="6EE6B58D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3695EA00" w14:textId="27FE37A0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303EDF83" w14:textId="4414A833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77117270" w14:textId="732B2F3D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73602852" w14:textId="4EB6CDA9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4AF7D8E2" w14:textId="1A8C1D0B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21484320" w14:textId="1E40A2A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14:paraId="6C43E11D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0320021C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</w:tcPr>
          <w:p w14:paraId="7DFDA749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0707A7CB" w14:textId="2FEA654C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3" w:type="dxa"/>
          </w:tcPr>
          <w:p w14:paraId="4BBCBC23" w14:textId="2E9522B6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228A56B2" w14:textId="78C9A3FA" w:rsidR="009B4540" w:rsidRPr="005B4930" w:rsidRDefault="009B4540" w:rsidP="009B4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B4540" w:rsidRPr="007929F8" w14:paraId="6ABB046B" w14:textId="77777777" w:rsidTr="00E94DFE">
        <w:trPr>
          <w:trHeight w:val="312"/>
        </w:trPr>
        <w:tc>
          <w:tcPr>
            <w:tcW w:w="767" w:type="dxa"/>
          </w:tcPr>
          <w:p w14:paraId="3BC9D098" w14:textId="77777777" w:rsidR="009B4540" w:rsidRPr="007929F8" w:rsidRDefault="009B4540" w:rsidP="009B454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09" w:type="dxa"/>
          </w:tcPr>
          <w:p w14:paraId="48542CDD" w14:textId="6F26420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6049E55D" w14:textId="3BA5CABF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0DF0FAC7" w14:textId="795C3F46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70D15D89" w14:textId="0CEAAD7A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2AFE4848" w14:textId="06B4AA84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7827C134" w14:textId="1A16082D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282BD9EF" w14:textId="568DF3F8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35546AFC" w14:textId="7EBA5952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02991221" w14:textId="689C5706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8" w:type="dxa"/>
          </w:tcPr>
          <w:p w14:paraId="45592187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76811F7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1" w:type="dxa"/>
          </w:tcPr>
          <w:p w14:paraId="3E85D3A6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2F155382" w14:textId="12B14229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14:paraId="603171A6" w14:textId="79511502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3E1DBD2" w14:textId="481FCBAC" w:rsidR="009B4540" w:rsidRPr="005B4930" w:rsidRDefault="009B4540" w:rsidP="009B4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B4540" w:rsidRPr="007929F8" w14:paraId="45D7ECA7" w14:textId="77777777" w:rsidTr="00E94DFE">
        <w:trPr>
          <w:trHeight w:val="312"/>
        </w:trPr>
        <w:tc>
          <w:tcPr>
            <w:tcW w:w="767" w:type="dxa"/>
          </w:tcPr>
          <w:p w14:paraId="23A563C0" w14:textId="77777777" w:rsidR="009B4540" w:rsidRPr="007929F8" w:rsidRDefault="009B4540" w:rsidP="009B454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09" w:type="dxa"/>
          </w:tcPr>
          <w:p w14:paraId="1AF07F4A" w14:textId="42F2CB9F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174FF8C0" w14:textId="10E8E313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7206A06F" w14:textId="51043D03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0345B57E" w14:textId="05FA3B2F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24505D4B" w14:textId="448A2AFE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3A17DAC5" w14:textId="0A483010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40307DD9" w14:textId="7B90D77D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1F58D636" w14:textId="2FF25FF3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2E1E8A12" w14:textId="75087823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8" w:type="dxa"/>
          </w:tcPr>
          <w:p w14:paraId="64A38DB5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7180494B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</w:tcPr>
          <w:p w14:paraId="6188BBB4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5595D32A" w14:textId="056BDDE1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3" w:type="dxa"/>
          </w:tcPr>
          <w:p w14:paraId="6FD2C5E0" w14:textId="2F4402F9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03FE177E" w14:textId="4201ACF9" w:rsidR="009B4540" w:rsidRPr="005B4930" w:rsidRDefault="009B4540" w:rsidP="009B4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B4540" w:rsidRPr="007929F8" w14:paraId="4C98315A" w14:textId="77777777" w:rsidTr="00E94DFE">
        <w:trPr>
          <w:trHeight w:val="300"/>
        </w:trPr>
        <w:tc>
          <w:tcPr>
            <w:tcW w:w="767" w:type="dxa"/>
          </w:tcPr>
          <w:p w14:paraId="079E9F22" w14:textId="77777777" w:rsidR="009B4540" w:rsidRPr="007929F8" w:rsidRDefault="009B4540" w:rsidP="009B454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09" w:type="dxa"/>
          </w:tcPr>
          <w:p w14:paraId="6B4B945F" w14:textId="2F5A3979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4D87E31E" w14:textId="542DD890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7120D13C" w14:textId="2BC07992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1307D4C0" w14:textId="541EC52B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2E79773C" w14:textId="34A09100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04DFF618" w14:textId="5ADAD3E4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1EF09A2A" w14:textId="059C70E9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0F56ED84" w14:textId="401A571E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14E29388" w14:textId="4F3AAA09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8" w:type="dxa"/>
          </w:tcPr>
          <w:p w14:paraId="5342932F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3C15568E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1" w:type="dxa"/>
          </w:tcPr>
          <w:p w14:paraId="19A64F51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1C3DA614" w14:textId="2409C689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14:paraId="041903F8" w14:textId="3B734B8E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4EB9E522" w14:textId="50723372" w:rsidR="009B4540" w:rsidRPr="005B4930" w:rsidRDefault="009B4540" w:rsidP="009B4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B4540" w:rsidRPr="007929F8" w14:paraId="5397BBC4" w14:textId="77777777" w:rsidTr="00E94DFE">
        <w:trPr>
          <w:trHeight w:val="312"/>
        </w:trPr>
        <w:tc>
          <w:tcPr>
            <w:tcW w:w="767" w:type="dxa"/>
          </w:tcPr>
          <w:p w14:paraId="05AA2809" w14:textId="77777777" w:rsidR="009B4540" w:rsidRPr="007929F8" w:rsidRDefault="009B4540" w:rsidP="009B454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09" w:type="dxa"/>
          </w:tcPr>
          <w:p w14:paraId="6BCE88AE" w14:textId="5B224740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6D5E69E1" w14:textId="2AFD7C3D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5A10C184" w14:textId="55AEA102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4FDCCAA1" w14:textId="0F3251A4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64566EFC" w14:textId="5F8F216B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62EC93FC" w14:textId="47DC601C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28F60D9B" w14:textId="02981579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274ABBC" w14:textId="32AEE262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50ECF628" w14:textId="665CD955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14:paraId="2DAC327A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421949E9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</w:tcPr>
          <w:p w14:paraId="5F355672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1C423559" w14:textId="25A1FB13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14:paraId="33055A52" w14:textId="452C0B5A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6F66BE19" w14:textId="6F25B1BC" w:rsidR="009B4540" w:rsidRPr="005B4930" w:rsidRDefault="009B4540" w:rsidP="009B4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929F8" w:rsidRPr="007929F8" w14:paraId="6CB6E589" w14:textId="77777777" w:rsidTr="00873557">
        <w:trPr>
          <w:trHeight w:val="312"/>
        </w:trPr>
        <w:tc>
          <w:tcPr>
            <w:tcW w:w="9039" w:type="dxa"/>
            <w:gridSpan w:val="16"/>
            <w:vAlign w:val="center"/>
          </w:tcPr>
          <w:p w14:paraId="05CB8B97" w14:textId="77777777" w:rsidR="007929F8" w:rsidRPr="007929F8" w:rsidRDefault="007929F8" w:rsidP="007929F8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929F8" w:rsidRPr="007929F8" w14:paraId="7FEE2598" w14:textId="77777777" w:rsidTr="00873557">
        <w:trPr>
          <w:trHeight w:val="312"/>
        </w:trPr>
        <w:tc>
          <w:tcPr>
            <w:tcW w:w="1376" w:type="dxa"/>
            <w:gridSpan w:val="2"/>
          </w:tcPr>
          <w:p w14:paraId="3F90B620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63" w:type="dxa"/>
            <w:gridSpan w:val="3"/>
            <w:vAlign w:val="center"/>
          </w:tcPr>
          <w:p w14:paraId="2DA7BF1F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63" w:type="dxa"/>
            <w:gridSpan w:val="3"/>
            <w:vAlign w:val="center"/>
          </w:tcPr>
          <w:p w14:paraId="175BC568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30" w:type="dxa"/>
            <w:gridSpan w:val="3"/>
            <w:vAlign w:val="center"/>
          </w:tcPr>
          <w:p w14:paraId="36B0E2A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97" w:type="dxa"/>
            <w:gridSpan w:val="3"/>
            <w:vAlign w:val="center"/>
          </w:tcPr>
          <w:p w14:paraId="3AF3D92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110" w:type="dxa"/>
            <w:gridSpan w:val="2"/>
            <w:vAlign w:val="center"/>
          </w:tcPr>
          <w:p w14:paraId="37DEF873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6E2545E8" w14:textId="77777777" w:rsidR="007929F8" w:rsidRPr="007929F8" w:rsidRDefault="007929F8" w:rsidP="007929F8">
      <w:pPr>
        <w:spacing w:after="0"/>
        <w:jc w:val="both"/>
        <w:rPr>
          <w:rFonts w:ascii="Calibri" w:eastAsia="Calibri" w:hAnsi="Calibri" w:cs="Times New Roman"/>
        </w:rPr>
      </w:pPr>
    </w:p>
    <w:p w14:paraId="26F7C1B4" w14:textId="77777777" w:rsidR="007929F8" w:rsidRPr="007929F8" w:rsidRDefault="007929F8" w:rsidP="007929F8">
      <w:pPr>
        <w:tabs>
          <w:tab w:val="left" w:pos="3306"/>
        </w:tabs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929F8">
        <w:rPr>
          <w:rFonts w:ascii="Times New Roman" w:eastAsia="Calibri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2"/>
        <w:tblW w:w="8867" w:type="dxa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7929F8" w:rsidRPr="007929F8" w14:paraId="5688ACAD" w14:textId="77777777" w:rsidTr="00873557">
        <w:tc>
          <w:tcPr>
            <w:tcW w:w="2042" w:type="dxa"/>
          </w:tcPr>
          <w:p w14:paraId="09CEE9F0" w14:textId="77777777" w:rsidR="007929F8" w:rsidRPr="007929F8" w:rsidRDefault="007929F8" w:rsidP="007929F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</w:t>
            </w:r>
          </w:p>
        </w:tc>
        <w:tc>
          <w:tcPr>
            <w:tcW w:w="455" w:type="dxa"/>
          </w:tcPr>
          <w:p w14:paraId="61F163F8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14:paraId="0494FB63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14:paraId="627CB3B8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14:paraId="650780DE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14:paraId="6BE7BB7B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14:paraId="34106109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14:paraId="736759C7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14:paraId="5EEC1A62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14:paraId="22BCFB71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14:paraId="4706EFB9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14:paraId="70276598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14:paraId="32716CCF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14:paraId="44680CF4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14:paraId="66C5B89E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14:paraId="4A486648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35D92" w:rsidRPr="007929F8" w14:paraId="503DE208" w14:textId="77777777" w:rsidTr="00873557">
        <w:tc>
          <w:tcPr>
            <w:tcW w:w="2042" w:type="dxa"/>
            <w:vAlign w:val="center"/>
          </w:tcPr>
          <w:p w14:paraId="54553E7D" w14:textId="7B5A1023" w:rsidR="00B35D92" w:rsidRPr="005B4930" w:rsidRDefault="00B33F86" w:rsidP="007D2EF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Matematiksel İstatistik-II</w:t>
            </w:r>
          </w:p>
        </w:tc>
        <w:tc>
          <w:tcPr>
            <w:tcW w:w="455" w:type="dxa"/>
            <w:vAlign w:val="center"/>
          </w:tcPr>
          <w:p w14:paraId="654B32DA" w14:textId="054B4CD4" w:rsidR="00B35D92" w:rsidRPr="005B4930" w:rsidRDefault="009B4540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5" w:type="dxa"/>
            <w:vAlign w:val="center"/>
          </w:tcPr>
          <w:p w14:paraId="10EAAF30" w14:textId="77777777" w:rsidR="00B35D92" w:rsidRPr="005B4930" w:rsidRDefault="00B35D92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164F7DB0" w14:textId="08FE442E" w:rsidR="00B35D92" w:rsidRPr="005B4930" w:rsidRDefault="009B4540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029573BA" w14:textId="5D7FC046" w:rsidR="00B35D92" w:rsidRPr="005B4930" w:rsidRDefault="009B4540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3A854F2F" w14:textId="634766B6" w:rsidR="00B35D92" w:rsidRPr="005B4930" w:rsidRDefault="009B4540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273B82CA" w14:textId="335F6349" w:rsidR="00B35D92" w:rsidRPr="005B4930" w:rsidRDefault="009B4540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31153927" w14:textId="183E290A" w:rsidR="00B35D92" w:rsidRPr="005B4930" w:rsidRDefault="009B4540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163E68BC" w14:textId="0F3AB7B5" w:rsidR="00B35D92" w:rsidRPr="005B4930" w:rsidRDefault="009B4540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7344A66C" w14:textId="3C3E9AA3" w:rsidR="00B35D92" w:rsidRPr="005B4930" w:rsidRDefault="009B4540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2BB16AEE" w14:textId="77777777" w:rsidR="00B35D92" w:rsidRPr="005B4930" w:rsidRDefault="00B35D92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5060034D" w14:textId="77777777" w:rsidR="00B35D92" w:rsidRPr="005B4930" w:rsidRDefault="00B35D92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0E6B8ED2" w14:textId="77777777" w:rsidR="00B35D92" w:rsidRPr="005B4930" w:rsidRDefault="00B35D92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4F52CCB4" w14:textId="693C33EE" w:rsidR="00B35D92" w:rsidRPr="005B4930" w:rsidRDefault="009B4540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3683FAFF" w14:textId="5285693E" w:rsidR="00B35D92" w:rsidRPr="005B4930" w:rsidRDefault="009B4540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0040C7CE" w14:textId="5B7D498F" w:rsidR="00B35D92" w:rsidRPr="005B4930" w:rsidRDefault="009B4540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71152F96" w14:textId="77777777" w:rsidR="00F47C57" w:rsidRDefault="00F47C57"/>
    <w:sectPr w:rsidR="00F47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F4C"/>
    <w:rsid w:val="00070B1F"/>
    <w:rsid w:val="001477CE"/>
    <w:rsid w:val="001E2EC3"/>
    <w:rsid w:val="00266209"/>
    <w:rsid w:val="003D2720"/>
    <w:rsid w:val="00446C59"/>
    <w:rsid w:val="004A73D0"/>
    <w:rsid w:val="00595DFF"/>
    <w:rsid w:val="00691F4C"/>
    <w:rsid w:val="00726E70"/>
    <w:rsid w:val="00756DF9"/>
    <w:rsid w:val="007929F8"/>
    <w:rsid w:val="007F5310"/>
    <w:rsid w:val="00806DCB"/>
    <w:rsid w:val="009B4540"/>
    <w:rsid w:val="00A0755B"/>
    <w:rsid w:val="00A31CCD"/>
    <w:rsid w:val="00A47E12"/>
    <w:rsid w:val="00A97490"/>
    <w:rsid w:val="00AD70D9"/>
    <w:rsid w:val="00B33F86"/>
    <w:rsid w:val="00B35D92"/>
    <w:rsid w:val="00B36CC7"/>
    <w:rsid w:val="00B65B0B"/>
    <w:rsid w:val="00BB1849"/>
    <w:rsid w:val="00BC2A2E"/>
    <w:rsid w:val="00C75385"/>
    <w:rsid w:val="00D36B50"/>
    <w:rsid w:val="00E80DB0"/>
    <w:rsid w:val="00F4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28B21B"/>
  <w15:docId w15:val="{EEBCCC81-7DCB-4761-87B8-0E3CB2EE4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29F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1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Arş. Gör. Ibrahim Sezer BELLILER</cp:lastModifiedBy>
  <cp:revision>4</cp:revision>
  <dcterms:created xsi:type="dcterms:W3CDTF">2023-02-01T12:55:00Z</dcterms:created>
  <dcterms:modified xsi:type="dcterms:W3CDTF">2023-02-23T17:57:00Z</dcterms:modified>
</cp:coreProperties>
</file>